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0001823482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0"/>
        <w:gridCol w:w="3785"/>
      </w:tblGrid>
      <w:tr>
        <w:trPr/>
        <w:tc>
          <w:tcPr>
            <w:tcW w:w="6420" w:type="dxa"/>
            <w:tcBorders/>
            <w:vAlign w:val="center"/>
          </w:tcPr>
          <w:p>
            <w:pPr>
              <w:pStyle w:val="TableContents"/>
              <w:bidi w:val="0"/>
              <w:spacing w:before="0" w:after="283"/>
              <w:jc w:val="left"/>
              <w:rPr/>
            </w:pPr>
            <w:r>
              <w:rPr/>
              <w:t>Name of Issuer</w:t>
            </w:r>
          </w:p>
        </w:tc>
        <w:tc>
          <w:tcPr>
            <w:tcW w:w="3785" w:type="dxa"/>
            <w:tcBorders/>
            <w:vAlign w:val="center"/>
          </w:tcPr>
          <w:p>
            <w:pPr>
              <w:pStyle w:val="TableContents"/>
              <w:bidi w:val="0"/>
              <w:spacing w:before="0" w:after="0"/>
              <w:jc w:val="left"/>
              <w:rPr/>
            </w:pPr>
            <w:r>
              <w:rPr/>
              <w:t>Summit Midstream Corporation</w:t>
            </w:r>
          </w:p>
        </w:tc>
      </w:tr>
      <w:tr>
        <w:trPr/>
        <w:tc>
          <w:tcPr>
            <w:tcW w:w="6420" w:type="dxa"/>
            <w:tcBorders/>
            <w:vAlign w:val="center"/>
          </w:tcPr>
          <w:p>
            <w:pPr>
              <w:pStyle w:val="TableContents"/>
              <w:bidi w:val="0"/>
              <w:spacing w:before="0" w:after="283"/>
              <w:jc w:val="left"/>
              <w:rPr/>
            </w:pPr>
            <w:r>
              <w:rPr/>
              <w:t>SEC File Number</w:t>
            </w:r>
          </w:p>
        </w:tc>
        <w:tc>
          <w:tcPr>
            <w:tcW w:w="3785" w:type="dxa"/>
            <w:tcBorders/>
            <w:vAlign w:val="center"/>
          </w:tcPr>
          <w:p>
            <w:pPr>
              <w:pStyle w:val="TableContents"/>
              <w:bidi w:val="0"/>
              <w:spacing w:before="0" w:after="0"/>
              <w:jc w:val="left"/>
              <w:rPr/>
            </w:pPr>
            <w:r>
              <w:rPr/>
              <w:t>001-42201</w:t>
            </w:r>
          </w:p>
        </w:tc>
      </w:tr>
      <w:tr>
        <w:trPr/>
        <w:tc>
          <w:tcPr>
            <w:tcW w:w="6420" w:type="dxa"/>
            <w:tcBorders/>
            <w:vAlign w:val="center"/>
          </w:tcPr>
          <w:p>
            <w:pPr>
              <w:pStyle w:val="TableContents"/>
              <w:bidi w:val="0"/>
              <w:spacing w:before="0" w:after="283"/>
              <w:jc w:val="left"/>
              <w:rPr/>
            </w:pPr>
            <w:r>
              <w:rPr/>
              <w:t>Address of Issuer</w:t>
            </w:r>
          </w:p>
        </w:tc>
        <w:tc>
          <w:tcPr>
            <w:tcW w:w="3785" w:type="dxa"/>
            <w:tcBorders/>
            <w:vAlign w:val="center"/>
          </w:tcPr>
          <w:p>
            <w:pPr>
              <w:pStyle w:val="TableContents"/>
              <w:bidi w:val="0"/>
              <w:spacing w:before="0" w:after="0"/>
              <w:jc w:val="left"/>
              <w:rPr/>
            </w:pPr>
            <w:r>
              <w:rPr/>
              <w:t>910 Louisiana, Suite 4200</w:t>
              <w:br/>
              <w:t>Houston</w:t>
              <w:br/>
              <w:t xml:space="preserve">TEXAS </w:t>
              <w:br/>
              <w:t>77002</w:t>
            </w:r>
          </w:p>
        </w:tc>
      </w:tr>
      <w:tr>
        <w:trPr/>
        <w:tc>
          <w:tcPr>
            <w:tcW w:w="6420" w:type="dxa"/>
            <w:tcBorders/>
            <w:vAlign w:val="center"/>
          </w:tcPr>
          <w:p>
            <w:pPr>
              <w:pStyle w:val="TableContents"/>
              <w:bidi w:val="0"/>
              <w:spacing w:before="0" w:after="283"/>
              <w:jc w:val="left"/>
              <w:rPr/>
            </w:pPr>
            <w:r>
              <w:rPr/>
              <w:t>Phone</w:t>
            </w:r>
          </w:p>
        </w:tc>
        <w:tc>
          <w:tcPr>
            <w:tcW w:w="3785" w:type="dxa"/>
            <w:tcBorders/>
            <w:vAlign w:val="center"/>
          </w:tcPr>
          <w:p>
            <w:pPr>
              <w:pStyle w:val="TableContents"/>
              <w:bidi w:val="0"/>
              <w:spacing w:before="0" w:after="0"/>
              <w:jc w:val="left"/>
              <w:rPr/>
            </w:pPr>
            <w:r>
              <w:rPr/>
              <w:t>8324134770</w:t>
            </w:r>
          </w:p>
        </w:tc>
      </w:tr>
      <w:tr>
        <w:trPr/>
        <w:tc>
          <w:tcPr>
            <w:tcW w:w="6420" w:type="dxa"/>
            <w:tcBorders/>
            <w:vAlign w:val="center"/>
          </w:tcPr>
          <w:p>
            <w:pPr>
              <w:pStyle w:val="TableContents"/>
              <w:bidi w:val="0"/>
              <w:spacing w:before="0" w:after="283"/>
              <w:jc w:val="left"/>
              <w:rPr/>
            </w:pPr>
            <w:r>
              <w:rPr/>
              <w:t>Name of Person for Whose Account the Securities are To Be Sold</w:t>
            </w:r>
          </w:p>
        </w:tc>
        <w:tc>
          <w:tcPr>
            <w:tcW w:w="3785" w:type="dxa"/>
            <w:tcBorders/>
            <w:vAlign w:val="center"/>
          </w:tcPr>
          <w:p>
            <w:pPr>
              <w:pStyle w:val="TableContents"/>
              <w:bidi w:val="0"/>
              <w:spacing w:before="0" w:after="0"/>
              <w:jc w:val="left"/>
              <w:rPr/>
            </w:pPr>
            <w:r>
              <w:rPr/>
              <w:t>JAMES JOHNSTON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0" w:type="dxa"/>
            <w:tcBorders/>
            <w:vAlign w:val="center"/>
          </w:tcPr>
          <w:p>
            <w:pPr>
              <w:pStyle w:val="TableContents"/>
              <w:bidi w:val="0"/>
              <w:spacing w:before="0" w:after="283"/>
              <w:jc w:val="left"/>
              <w:rPr/>
            </w:pPr>
            <w:r>
              <w:rPr/>
              <w:t>Relationship to Issuer</w:t>
            </w:r>
          </w:p>
        </w:tc>
        <w:tc>
          <w:tcPr>
            <w:tcW w:w="378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5200</w:t>
            </w:r>
          </w:p>
        </w:tc>
        <w:tc>
          <w:tcPr>
            <w:tcW w:w="1385" w:type="dxa"/>
            <w:tcBorders/>
            <w:vAlign w:val="center"/>
          </w:tcPr>
          <w:p>
            <w:pPr>
              <w:pStyle w:val="TableContents"/>
              <w:bidi w:val="0"/>
              <w:spacing w:before="0" w:after="283"/>
              <w:jc w:val="left"/>
              <w:rPr/>
            </w:pPr>
            <w:r>
              <w:rPr/>
              <w:t>153400.00</w:t>
            </w:r>
          </w:p>
        </w:tc>
        <w:tc>
          <w:tcPr>
            <w:tcW w:w="1559" w:type="dxa"/>
            <w:tcBorders/>
            <w:vAlign w:val="center"/>
          </w:tcPr>
          <w:p>
            <w:pPr>
              <w:pStyle w:val="TableContents"/>
              <w:bidi w:val="0"/>
              <w:spacing w:before="0" w:after="283"/>
              <w:jc w:val="left"/>
              <w:rPr/>
            </w:pPr>
            <w:r>
              <w:rPr/>
              <w:t>13814286</w:t>
            </w:r>
          </w:p>
        </w:tc>
        <w:tc>
          <w:tcPr>
            <w:tcW w:w="1570" w:type="dxa"/>
            <w:tcBorders/>
            <w:vAlign w:val="center"/>
          </w:tcPr>
          <w:p>
            <w:pPr>
              <w:pStyle w:val="TableContents"/>
              <w:bidi w:val="0"/>
              <w:spacing w:before="0" w:after="283"/>
              <w:jc w:val="left"/>
              <w:rPr/>
            </w:pPr>
            <w:r>
              <w:rPr/>
              <w:t>07/02/2026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5200</w:t>
            </w:r>
          </w:p>
        </w:tc>
        <w:tc>
          <w:tcPr>
            <w:tcW w:w="1078" w:type="dxa"/>
            <w:tcBorders/>
            <w:vAlign w:val="center"/>
          </w:tcPr>
          <w:p>
            <w:pPr>
              <w:pStyle w:val="TableContents"/>
              <w:bidi w:val="0"/>
              <w:spacing w:before="0" w:after="283"/>
              <w:jc w:val="left"/>
              <w:rPr/>
            </w:pPr>
            <w:r>
              <w:rPr/>
              <w:t>03/15/2024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18"/>
        <w:gridCol w:w="2587"/>
      </w:tblGrid>
      <w:tr>
        <w:trPr/>
        <w:tc>
          <w:tcPr>
            <w:tcW w:w="7618" w:type="dxa"/>
            <w:tcBorders/>
            <w:vAlign w:val="center"/>
          </w:tcPr>
          <w:p>
            <w:pPr>
              <w:pStyle w:val="TableContents"/>
              <w:bidi w:val="0"/>
              <w:spacing w:before="0" w:after="283"/>
              <w:jc w:val="left"/>
              <w:rPr/>
            </w:pPr>
            <w:r>
              <w:rPr/>
              <w:t>Remarks</w:t>
            </w:r>
          </w:p>
        </w:tc>
        <w:tc>
          <w:tcPr>
            <w:tcW w:w="2587" w:type="dxa"/>
            <w:tcBorders/>
            <w:vAlign w:val="center"/>
          </w:tcPr>
          <w:p>
            <w:pPr>
              <w:pStyle w:val="TableContents"/>
              <w:bidi w:val="0"/>
              <w:spacing w:before="0" w:after="283"/>
              <w:jc w:val="left"/>
              <w:rPr>
                <w:sz w:val="4"/>
                <w:szCs w:val="4"/>
              </w:rPr>
            </w:pPr>
            <w:r>
              <w:rPr>
                <w:sz w:val="4"/>
                <w:szCs w:val="4"/>
              </w:rPr>
            </w:r>
          </w:p>
        </w:tc>
      </w:tr>
      <w:tr>
        <w:trPr/>
        <w:tc>
          <w:tcPr>
            <w:tcW w:w="7618" w:type="dxa"/>
            <w:tcBorders/>
            <w:vAlign w:val="center"/>
          </w:tcPr>
          <w:p>
            <w:pPr>
              <w:pStyle w:val="TableContents"/>
              <w:bidi w:val="0"/>
              <w:spacing w:before="0" w:after="283"/>
              <w:jc w:val="left"/>
              <w:rPr/>
            </w:pPr>
            <w:r>
              <w:rPr/>
              <w:t>Date of Notice</w:t>
            </w:r>
          </w:p>
        </w:tc>
        <w:tc>
          <w:tcPr>
            <w:tcW w:w="2587" w:type="dxa"/>
            <w:tcBorders/>
            <w:vAlign w:val="center"/>
          </w:tcPr>
          <w:p>
            <w:pPr>
              <w:pStyle w:val="TableContents"/>
              <w:bidi w:val="0"/>
              <w:spacing w:before="0" w:after="0"/>
              <w:jc w:val="left"/>
              <w:rPr/>
            </w:pPr>
            <w:r>
              <w:rPr/>
              <w:t>07/02/2026</w:t>
            </w:r>
          </w:p>
        </w:tc>
      </w:tr>
      <w:tr>
        <w:trPr/>
        <w:tc>
          <w:tcPr>
            <w:tcW w:w="7618" w:type="dxa"/>
            <w:tcBorders/>
            <w:vAlign w:val="center"/>
          </w:tcPr>
          <w:p>
            <w:pPr>
              <w:pStyle w:val="TableContents"/>
              <w:bidi w:val="0"/>
              <w:spacing w:before="0" w:after="283"/>
              <w:jc w:val="left"/>
              <w:rPr/>
            </w:pPr>
            <w:r>
              <w:rPr/>
              <w:t>Date of Plan Adoption or Giving of Instruction, If Relying on Rule 10b5-1</w:t>
            </w:r>
          </w:p>
        </w:tc>
        <w:tc>
          <w:tcPr>
            <w:tcW w:w="2587" w:type="dxa"/>
            <w:tcBorders/>
            <w:vAlign w:val="center"/>
          </w:tcPr>
          <w:p>
            <w:pPr>
              <w:pStyle w:val="TableContents"/>
              <w:bidi w:val="0"/>
              <w:spacing w:before="0" w:after="0"/>
              <w:jc w:val="left"/>
              <w:rPr/>
            </w:pPr>
            <w:r>
              <w:rPr/>
              <w:t>03/23/2026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18" w:type="dxa"/>
            <w:tcBorders/>
            <w:vAlign w:val="center"/>
          </w:tcPr>
          <w:p>
            <w:pPr>
              <w:pStyle w:val="TableContents"/>
              <w:bidi w:val="0"/>
              <w:spacing w:before="0" w:after="283"/>
              <w:jc w:val="left"/>
              <w:rPr/>
            </w:pPr>
            <w:r>
              <w:rPr/>
              <w:t>Signature</w:t>
            </w:r>
          </w:p>
        </w:tc>
        <w:tc>
          <w:tcPr>
            <w:tcW w:w="2587" w:type="dxa"/>
            <w:tcBorders/>
            <w:vAlign w:val="center"/>
          </w:tcPr>
          <w:p>
            <w:pPr>
              <w:pStyle w:val="TableContents"/>
              <w:bidi w:val="0"/>
              <w:spacing w:before="0" w:after="0"/>
              <w:jc w:val="left"/>
              <w:rPr/>
            </w:pPr>
            <w:r>
              <w:rPr/>
              <w:t>/s/ James Johnston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2976</Characters>
  <CharactersWithSpaces>3511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